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A21" w:rsidRDefault="003E1A21" w:rsidP="003E1A21">
      <w:pPr>
        <w:spacing w:after="0"/>
        <w:jc w:val="center"/>
        <w:rPr>
          <w:rFonts w:ascii="Arial" w:hAnsi="Arial" w:cs="Arial"/>
          <w:b/>
          <w:sz w:val="20"/>
          <w:szCs w:val="20"/>
          <w:u w:val="single"/>
        </w:rPr>
      </w:pPr>
      <w:r>
        <w:rPr>
          <w:rFonts w:ascii="Arial" w:hAnsi="Arial" w:cs="Arial"/>
          <w:b/>
          <w:sz w:val="20"/>
          <w:szCs w:val="20"/>
          <w:u w:val="single"/>
        </w:rPr>
        <w:t>Helpful Tips and I</w:t>
      </w:r>
      <w:r w:rsidR="00D754FC">
        <w:rPr>
          <w:rFonts w:ascii="Arial" w:hAnsi="Arial" w:cs="Arial"/>
          <w:b/>
          <w:sz w:val="20"/>
          <w:szCs w:val="20"/>
          <w:u w:val="single"/>
        </w:rPr>
        <w:t>nformation for Completing Part 4</w:t>
      </w:r>
      <w:r w:rsidR="00A81985">
        <w:rPr>
          <w:rFonts w:ascii="Arial" w:hAnsi="Arial" w:cs="Arial"/>
          <w:b/>
          <w:sz w:val="20"/>
          <w:szCs w:val="20"/>
          <w:u w:val="single"/>
        </w:rPr>
        <w:t xml:space="preserve"> (Paragraphs </w:t>
      </w:r>
      <w:r w:rsidR="00D754FC">
        <w:rPr>
          <w:rFonts w:ascii="Arial" w:hAnsi="Arial" w:cs="Arial"/>
          <w:b/>
          <w:sz w:val="20"/>
          <w:szCs w:val="20"/>
          <w:u w:val="single"/>
        </w:rPr>
        <w:t>7 and 8</w:t>
      </w:r>
      <w:r>
        <w:rPr>
          <w:rFonts w:ascii="Arial" w:hAnsi="Arial" w:cs="Arial"/>
          <w:b/>
          <w:sz w:val="20"/>
          <w:szCs w:val="20"/>
          <w:u w:val="single"/>
        </w:rPr>
        <w:t>) of the AP Biology Final Exam</w:t>
      </w:r>
    </w:p>
    <w:p w:rsidR="003E1A21" w:rsidRDefault="003E1A21" w:rsidP="003E1A21">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AP Biology</w:t>
      </w:r>
    </w:p>
    <w:p w:rsidR="003E1A21" w:rsidRDefault="003E1A21" w:rsidP="003E1A21">
      <w:pPr>
        <w:spacing w:after="0"/>
        <w:rPr>
          <w:rFonts w:ascii="Arial" w:hAnsi="Arial" w:cs="Arial"/>
          <w:sz w:val="20"/>
          <w:szCs w:val="20"/>
        </w:rPr>
      </w:pPr>
    </w:p>
    <w:p w:rsidR="00AA7529" w:rsidRDefault="00AA7529" w:rsidP="00AA7529">
      <w:pPr>
        <w:spacing w:after="0"/>
        <w:rPr>
          <w:rFonts w:ascii="Arial" w:hAnsi="Arial" w:cs="Arial"/>
          <w:sz w:val="20"/>
          <w:szCs w:val="20"/>
        </w:rPr>
      </w:pPr>
      <w:r>
        <w:rPr>
          <w:rFonts w:ascii="Arial" w:hAnsi="Arial" w:cs="Arial"/>
          <w:b/>
          <w:sz w:val="20"/>
          <w:szCs w:val="20"/>
        </w:rPr>
        <w:t xml:space="preserve">Paragraph 7: </w:t>
      </w:r>
      <w:r>
        <w:rPr>
          <w:rFonts w:ascii="Arial" w:hAnsi="Arial" w:cs="Arial"/>
          <w:sz w:val="20"/>
          <w:szCs w:val="20"/>
        </w:rPr>
        <w:t>Chi Square Set-Up</w:t>
      </w:r>
    </w:p>
    <w:p w:rsidR="00AA7529" w:rsidRDefault="00AA7529" w:rsidP="00AA7529">
      <w:pPr>
        <w:spacing w:after="0"/>
        <w:rPr>
          <w:rFonts w:ascii="Arial" w:hAnsi="Arial" w:cs="Arial"/>
          <w:sz w:val="20"/>
          <w:szCs w:val="20"/>
        </w:rPr>
      </w:pPr>
    </w:p>
    <w:p w:rsidR="00AA7529" w:rsidRDefault="00AA7529" w:rsidP="00AA7529">
      <w:pPr>
        <w:pStyle w:val="ListParagraph"/>
        <w:numPr>
          <w:ilvl w:val="0"/>
          <w:numId w:val="11"/>
        </w:numPr>
        <w:spacing w:after="0"/>
        <w:rPr>
          <w:rFonts w:ascii="Arial" w:hAnsi="Arial" w:cs="Arial"/>
          <w:sz w:val="20"/>
          <w:szCs w:val="20"/>
        </w:rPr>
      </w:pPr>
      <w:r>
        <w:rPr>
          <w:rFonts w:ascii="Arial" w:hAnsi="Arial" w:cs="Arial"/>
          <w:sz w:val="20"/>
          <w:szCs w:val="20"/>
        </w:rPr>
        <w:t xml:space="preserve">State your null hypothesis and alternate hypothesis. </w:t>
      </w:r>
    </w:p>
    <w:p w:rsidR="00AA7529" w:rsidRDefault="00AA7529" w:rsidP="00AA7529">
      <w:pPr>
        <w:spacing w:after="0"/>
        <w:rPr>
          <w:rFonts w:ascii="Arial" w:hAnsi="Arial" w:cs="Arial"/>
          <w:sz w:val="20"/>
          <w:szCs w:val="20"/>
        </w:rPr>
      </w:pPr>
    </w:p>
    <w:p w:rsidR="00AA7529" w:rsidRDefault="00AA7529" w:rsidP="00AA7529">
      <w:pPr>
        <w:spacing w:after="0"/>
        <w:ind w:left="720"/>
        <w:rPr>
          <w:rFonts w:ascii="Arial" w:hAnsi="Arial" w:cs="Arial"/>
          <w:sz w:val="20"/>
          <w:szCs w:val="20"/>
        </w:rPr>
      </w:pPr>
      <w:r>
        <w:rPr>
          <w:rFonts w:ascii="Arial" w:hAnsi="Arial" w:cs="Arial"/>
          <w:sz w:val="20"/>
          <w:szCs w:val="20"/>
        </w:rPr>
        <w:t>Remember, a null hypothesis is a statement that begins with… “There is no statistically significant difference between…”</w:t>
      </w:r>
    </w:p>
    <w:p w:rsidR="00AA7529" w:rsidRDefault="00AA7529" w:rsidP="00AA7529">
      <w:pPr>
        <w:spacing w:after="0"/>
        <w:ind w:left="720"/>
        <w:rPr>
          <w:rFonts w:ascii="Arial" w:hAnsi="Arial" w:cs="Arial"/>
          <w:sz w:val="20"/>
          <w:szCs w:val="20"/>
        </w:rPr>
      </w:pPr>
    </w:p>
    <w:p w:rsidR="00AA7529" w:rsidRDefault="00AA7529" w:rsidP="00AA7529">
      <w:pPr>
        <w:spacing w:after="0"/>
        <w:ind w:left="720"/>
        <w:rPr>
          <w:rFonts w:ascii="Arial" w:hAnsi="Arial" w:cs="Arial"/>
          <w:sz w:val="20"/>
          <w:szCs w:val="20"/>
        </w:rPr>
      </w:pPr>
      <w:r>
        <w:rPr>
          <w:rFonts w:ascii="Arial" w:hAnsi="Arial" w:cs="Arial"/>
          <w:sz w:val="20"/>
          <w:szCs w:val="20"/>
        </w:rPr>
        <w:t>An alternate hypothesis is a statement that begins with… “There is a statistically significant difference between…”  This alternate hypothesis may be written in “If, then” format, but for the purposes of this assignment, we will use the simpler format given.</w:t>
      </w:r>
    </w:p>
    <w:p w:rsidR="00AA7529" w:rsidRDefault="00AA7529" w:rsidP="00AA7529">
      <w:pPr>
        <w:spacing w:after="0"/>
        <w:ind w:left="720"/>
        <w:rPr>
          <w:rFonts w:ascii="Arial" w:hAnsi="Arial" w:cs="Arial"/>
          <w:sz w:val="20"/>
          <w:szCs w:val="20"/>
        </w:rPr>
      </w:pPr>
    </w:p>
    <w:p w:rsidR="00AA7529" w:rsidRDefault="00AA7529" w:rsidP="00AA7529">
      <w:pPr>
        <w:spacing w:after="0"/>
        <w:ind w:left="720"/>
        <w:rPr>
          <w:rFonts w:ascii="Arial" w:hAnsi="Arial" w:cs="Arial"/>
          <w:sz w:val="20"/>
          <w:szCs w:val="20"/>
        </w:rPr>
      </w:pPr>
      <w:r>
        <w:rPr>
          <w:rFonts w:ascii="Arial" w:hAnsi="Arial" w:cs="Arial"/>
          <w:sz w:val="20"/>
          <w:szCs w:val="20"/>
        </w:rPr>
        <w:t xml:space="preserve">For this lab, the two things that we are comparing are the expected frequencies of F2 plants with each phenotype predicted using our </w:t>
      </w:r>
      <w:proofErr w:type="spellStart"/>
      <w:r>
        <w:rPr>
          <w:rFonts w:ascii="Arial" w:hAnsi="Arial" w:cs="Arial"/>
          <w:sz w:val="20"/>
          <w:szCs w:val="20"/>
        </w:rPr>
        <w:t>dihybrid</w:t>
      </w:r>
      <w:proofErr w:type="spellEnd"/>
      <w:r>
        <w:rPr>
          <w:rFonts w:ascii="Arial" w:hAnsi="Arial" w:cs="Arial"/>
          <w:sz w:val="20"/>
          <w:szCs w:val="20"/>
        </w:rPr>
        <w:t xml:space="preserve"> </w:t>
      </w:r>
      <w:proofErr w:type="spellStart"/>
      <w:r>
        <w:rPr>
          <w:rFonts w:ascii="Arial" w:hAnsi="Arial" w:cs="Arial"/>
          <w:sz w:val="20"/>
          <w:szCs w:val="20"/>
        </w:rPr>
        <w:t>Punnett</w:t>
      </w:r>
      <w:proofErr w:type="spellEnd"/>
      <w:r>
        <w:rPr>
          <w:rFonts w:ascii="Arial" w:hAnsi="Arial" w:cs="Arial"/>
          <w:sz w:val="20"/>
          <w:szCs w:val="20"/>
        </w:rPr>
        <w:t xml:space="preserve"> square between members of the F1 generation and the observed frequencies from the data we collected on the F2 plants we grew.  Remember, the four possible phenotypes in the F2 generation are as follows…</w:t>
      </w:r>
    </w:p>
    <w:p w:rsidR="00AA7529" w:rsidRDefault="00AA7529" w:rsidP="00AA7529">
      <w:pPr>
        <w:pStyle w:val="ListParagraph"/>
        <w:numPr>
          <w:ilvl w:val="1"/>
          <w:numId w:val="11"/>
        </w:numPr>
        <w:spacing w:after="0"/>
        <w:rPr>
          <w:rFonts w:ascii="Arial" w:hAnsi="Arial" w:cs="Arial"/>
          <w:sz w:val="20"/>
          <w:szCs w:val="20"/>
        </w:rPr>
      </w:pPr>
      <w:r>
        <w:rPr>
          <w:rFonts w:ascii="Arial" w:hAnsi="Arial" w:cs="Arial"/>
          <w:sz w:val="20"/>
          <w:szCs w:val="20"/>
        </w:rPr>
        <w:t>purple stems, green leaves</w:t>
      </w:r>
    </w:p>
    <w:p w:rsidR="00AA7529" w:rsidRDefault="00AA7529" w:rsidP="00AA7529">
      <w:pPr>
        <w:pStyle w:val="ListParagraph"/>
        <w:numPr>
          <w:ilvl w:val="1"/>
          <w:numId w:val="11"/>
        </w:numPr>
        <w:spacing w:after="0"/>
        <w:rPr>
          <w:rFonts w:ascii="Arial" w:hAnsi="Arial" w:cs="Arial"/>
          <w:sz w:val="20"/>
          <w:szCs w:val="20"/>
        </w:rPr>
      </w:pPr>
      <w:r w:rsidRPr="00AA7529">
        <w:rPr>
          <w:rFonts w:ascii="Arial" w:hAnsi="Arial" w:cs="Arial"/>
          <w:sz w:val="20"/>
          <w:szCs w:val="20"/>
        </w:rPr>
        <w:t>purple stems, yell</w:t>
      </w:r>
      <w:r>
        <w:rPr>
          <w:rFonts w:ascii="Arial" w:hAnsi="Arial" w:cs="Arial"/>
          <w:sz w:val="20"/>
          <w:szCs w:val="20"/>
        </w:rPr>
        <w:t>ow-green leaves</w:t>
      </w:r>
    </w:p>
    <w:p w:rsidR="00AA7529" w:rsidRDefault="00AA7529" w:rsidP="00AA7529">
      <w:pPr>
        <w:pStyle w:val="ListParagraph"/>
        <w:numPr>
          <w:ilvl w:val="1"/>
          <w:numId w:val="11"/>
        </w:numPr>
        <w:spacing w:after="0"/>
        <w:rPr>
          <w:rFonts w:ascii="Arial" w:hAnsi="Arial" w:cs="Arial"/>
          <w:sz w:val="20"/>
          <w:szCs w:val="20"/>
        </w:rPr>
      </w:pPr>
      <w:r w:rsidRPr="00AA7529">
        <w:rPr>
          <w:rFonts w:ascii="Arial" w:hAnsi="Arial" w:cs="Arial"/>
          <w:sz w:val="20"/>
          <w:szCs w:val="20"/>
        </w:rPr>
        <w:t>non-purple s</w:t>
      </w:r>
      <w:r>
        <w:rPr>
          <w:rFonts w:ascii="Arial" w:hAnsi="Arial" w:cs="Arial"/>
          <w:sz w:val="20"/>
          <w:szCs w:val="20"/>
        </w:rPr>
        <w:t>tems, green leaves</w:t>
      </w:r>
    </w:p>
    <w:p w:rsidR="00AA7529" w:rsidRDefault="00AA7529" w:rsidP="00AA7529">
      <w:pPr>
        <w:pStyle w:val="ListParagraph"/>
        <w:numPr>
          <w:ilvl w:val="1"/>
          <w:numId w:val="11"/>
        </w:numPr>
        <w:spacing w:after="0"/>
        <w:rPr>
          <w:rFonts w:ascii="Arial" w:hAnsi="Arial" w:cs="Arial"/>
          <w:sz w:val="20"/>
          <w:szCs w:val="20"/>
        </w:rPr>
      </w:pPr>
      <w:r w:rsidRPr="00AA7529">
        <w:rPr>
          <w:rFonts w:ascii="Arial" w:hAnsi="Arial" w:cs="Arial"/>
          <w:sz w:val="20"/>
          <w:szCs w:val="20"/>
        </w:rPr>
        <w:t>and non-purpl</w:t>
      </w:r>
      <w:r>
        <w:rPr>
          <w:rFonts w:ascii="Arial" w:hAnsi="Arial" w:cs="Arial"/>
          <w:sz w:val="20"/>
          <w:szCs w:val="20"/>
        </w:rPr>
        <w:t>e stems, yellow-green leaves</w:t>
      </w:r>
    </w:p>
    <w:p w:rsidR="00AA7529" w:rsidRPr="00AA7529" w:rsidRDefault="00AA7529" w:rsidP="00AA7529">
      <w:pPr>
        <w:pStyle w:val="ListParagraph"/>
        <w:spacing w:after="0"/>
        <w:ind w:left="1440"/>
        <w:rPr>
          <w:rFonts w:ascii="Arial" w:hAnsi="Arial" w:cs="Arial"/>
          <w:sz w:val="20"/>
          <w:szCs w:val="20"/>
        </w:rPr>
      </w:pPr>
    </w:p>
    <w:p w:rsidR="00AA7529" w:rsidRDefault="00AA7529" w:rsidP="00AA7529">
      <w:pPr>
        <w:pStyle w:val="ListParagraph"/>
        <w:numPr>
          <w:ilvl w:val="0"/>
          <w:numId w:val="11"/>
        </w:numPr>
        <w:spacing w:after="0"/>
        <w:rPr>
          <w:rFonts w:ascii="Arial" w:hAnsi="Arial" w:cs="Arial"/>
          <w:sz w:val="20"/>
          <w:szCs w:val="20"/>
        </w:rPr>
      </w:pPr>
      <w:r>
        <w:rPr>
          <w:rFonts w:ascii="Arial" w:hAnsi="Arial" w:cs="Arial"/>
          <w:sz w:val="20"/>
          <w:szCs w:val="20"/>
        </w:rPr>
        <w:t>Identify your observed values for the F2 generation phenotype frequencies (as whole numbers of plants).</w:t>
      </w:r>
    </w:p>
    <w:p w:rsidR="00AA7529" w:rsidRDefault="00AA7529" w:rsidP="00AA7529">
      <w:pPr>
        <w:spacing w:after="0"/>
        <w:rPr>
          <w:rFonts w:ascii="Arial" w:hAnsi="Arial" w:cs="Arial"/>
          <w:sz w:val="20"/>
          <w:szCs w:val="20"/>
        </w:rPr>
      </w:pPr>
    </w:p>
    <w:p w:rsidR="00AA7529" w:rsidRDefault="00AA7529" w:rsidP="00AA7529">
      <w:pPr>
        <w:spacing w:after="0"/>
        <w:ind w:left="720"/>
        <w:rPr>
          <w:rFonts w:ascii="Arial" w:hAnsi="Arial" w:cs="Arial"/>
          <w:sz w:val="20"/>
          <w:szCs w:val="20"/>
        </w:rPr>
      </w:pPr>
      <w:r>
        <w:rPr>
          <w:rFonts w:ascii="Arial" w:hAnsi="Arial" w:cs="Arial"/>
          <w:sz w:val="20"/>
          <w:szCs w:val="20"/>
        </w:rPr>
        <w:t xml:space="preserve">You will use the following data collected from Mrs. </w:t>
      </w:r>
      <w:proofErr w:type="spellStart"/>
      <w:r>
        <w:rPr>
          <w:rFonts w:ascii="Arial" w:hAnsi="Arial" w:cs="Arial"/>
          <w:sz w:val="20"/>
          <w:szCs w:val="20"/>
        </w:rPr>
        <w:t>Krouse’s</w:t>
      </w:r>
      <w:proofErr w:type="spellEnd"/>
      <w:r>
        <w:rPr>
          <w:rFonts w:ascii="Arial" w:hAnsi="Arial" w:cs="Arial"/>
          <w:sz w:val="20"/>
          <w:szCs w:val="20"/>
        </w:rPr>
        <w:t xml:space="preserve"> three AP biology classes as your observed frequencies…</w:t>
      </w:r>
    </w:p>
    <w:p w:rsidR="00AA7529" w:rsidRDefault="00AA7529" w:rsidP="00AA7529">
      <w:pPr>
        <w:spacing w:after="0"/>
        <w:ind w:left="720"/>
        <w:rPr>
          <w:rFonts w:ascii="Arial" w:hAnsi="Arial" w:cs="Arial"/>
          <w:sz w:val="20"/>
          <w:szCs w:val="20"/>
        </w:rPr>
      </w:pPr>
    </w:p>
    <w:tbl>
      <w:tblPr>
        <w:tblStyle w:val="TableGrid"/>
        <w:tblW w:w="0" w:type="auto"/>
        <w:jc w:val="center"/>
        <w:tblInd w:w="738" w:type="dxa"/>
        <w:tblLook w:val="04A0"/>
      </w:tblPr>
      <w:tblGrid>
        <w:gridCol w:w="1896"/>
        <w:gridCol w:w="1920"/>
        <w:gridCol w:w="2027"/>
        <w:gridCol w:w="1630"/>
        <w:gridCol w:w="1476"/>
      </w:tblGrid>
      <w:tr w:rsidR="00AA7529" w:rsidRPr="005877C3" w:rsidTr="00AA7529">
        <w:trPr>
          <w:jc w:val="center"/>
        </w:trPr>
        <w:tc>
          <w:tcPr>
            <w:tcW w:w="7473" w:type="dxa"/>
            <w:gridSpan w:val="4"/>
          </w:tcPr>
          <w:p w:rsidR="00AA7529" w:rsidRPr="00AA7529" w:rsidRDefault="00AA7529" w:rsidP="00AA7529">
            <w:pPr>
              <w:jc w:val="center"/>
              <w:rPr>
                <w:rFonts w:ascii="Arial" w:hAnsi="Arial" w:cs="Arial"/>
                <w:b/>
                <w:sz w:val="20"/>
                <w:szCs w:val="20"/>
              </w:rPr>
            </w:pPr>
            <w:r w:rsidRPr="00AA7529">
              <w:rPr>
                <w:rFonts w:ascii="Arial" w:hAnsi="Arial" w:cs="Arial"/>
                <w:b/>
                <w:sz w:val="20"/>
                <w:szCs w:val="20"/>
              </w:rPr>
              <w:t>Number of Plants with Each Phenotype</w:t>
            </w:r>
          </w:p>
        </w:tc>
        <w:tc>
          <w:tcPr>
            <w:tcW w:w="1476" w:type="dxa"/>
          </w:tcPr>
          <w:p w:rsidR="00AA7529" w:rsidRPr="00AA7529" w:rsidRDefault="00AA7529" w:rsidP="00AA7529">
            <w:pPr>
              <w:jc w:val="center"/>
              <w:rPr>
                <w:rFonts w:ascii="Arial" w:hAnsi="Arial" w:cs="Arial"/>
                <w:b/>
                <w:sz w:val="20"/>
                <w:szCs w:val="20"/>
              </w:rPr>
            </w:pPr>
          </w:p>
        </w:tc>
      </w:tr>
      <w:tr w:rsidR="00AA7529" w:rsidRPr="00A253F0" w:rsidTr="00AA7529">
        <w:trPr>
          <w:jc w:val="center"/>
        </w:trPr>
        <w:tc>
          <w:tcPr>
            <w:tcW w:w="1896" w:type="dxa"/>
          </w:tcPr>
          <w:p w:rsidR="00AA7529" w:rsidRPr="00AA7529" w:rsidRDefault="00AA7529" w:rsidP="00AA7529">
            <w:pPr>
              <w:rPr>
                <w:rFonts w:ascii="Arial" w:hAnsi="Arial" w:cs="Arial"/>
                <w:sz w:val="20"/>
                <w:szCs w:val="20"/>
              </w:rPr>
            </w:pPr>
            <w:r w:rsidRPr="00AA7529">
              <w:rPr>
                <w:rFonts w:ascii="Arial" w:hAnsi="Arial" w:cs="Arial"/>
                <w:sz w:val="20"/>
                <w:szCs w:val="20"/>
              </w:rPr>
              <w:t>Purple Stem / Green Leaf</w:t>
            </w:r>
          </w:p>
        </w:tc>
        <w:tc>
          <w:tcPr>
            <w:tcW w:w="1920" w:type="dxa"/>
          </w:tcPr>
          <w:p w:rsidR="00AA7529" w:rsidRPr="00AA7529" w:rsidRDefault="00AA7529" w:rsidP="00AA7529">
            <w:pPr>
              <w:rPr>
                <w:rFonts w:ascii="Arial" w:hAnsi="Arial" w:cs="Arial"/>
                <w:sz w:val="20"/>
                <w:szCs w:val="20"/>
              </w:rPr>
            </w:pPr>
            <w:r w:rsidRPr="00AA7529">
              <w:rPr>
                <w:rFonts w:ascii="Arial" w:hAnsi="Arial" w:cs="Arial"/>
                <w:sz w:val="20"/>
                <w:szCs w:val="20"/>
              </w:rPr>
              <w:t>Non-Purple (Green) Stem / Green Leaf</w:t>
            </w:r>
          </w:p>
        </w:tc>
        <w:tc>
          <w:tcPr>
            <w:tcW w:w="2027" w:type="dxa"/>
          </w:tcPr>
          <w:p w:rsidR="00AA7529" w:rsidRPr="00AA7529" w:rsidRDefault="00AA7529" w:rsidP="00AA7529">
            <w:pPr>
              <w:rPr>
                <w:rFonts w:ascii="Arial" w:hAnsi="Arial" w:cs="Arial"/>
                <w:sz w:val="20"/>
                <w:szCs w:val="20"/>
              </w:rPr>
            </w:pPr>
            <w:r w:rsidRPr="00AA7529">
              <w:rPr>
                <w:rFonts w:ascii="Arial" w:hAnsi="Arial" w:cs="Arial"/>
                <w:sz w:val="20"/>
                <w:szCs w:val="20"/>
              </w:rPr>
              <w:t>Purple Stem/Yellow-Green Leaf</w:t>
            </w:r>
          </w:p>
        </w:tc>
        <w:tc>
          <w:tcPr>
            <w:tcW w:w="1630" w:type="dxa"/>
          </w:tcPr>
          <w:p w:rsidR="00AA7529" w:rsidRPr="00AA7529" w:rsidRDefault="00AA7529" w:rsidP="00AA7529">
            <w:pPr>
              <w:rPr>
                <w:rFonts w:ascii="Arial" w:hAnsi="Arial" w:cs="Arial"/>
                <w:sz w:val="20"/>
                <w:szCs w:val="20"/>
              </w:rPr>
            </w:pPr>
            <w:r w:rsidRPr="00AA7529">
              <w:rPr>
                <w:rFonts w:ascii="Arial" w:hAnsi="Arial" w:cs="Arial"/>
                <w:sz w:val="20"/>
                <w:szCs w:val="20"/>
              </w:rPr>
              <w:t>Non-purple Stem (Green) /Yellow-Green Leaf</w:t>
            </w:r>
          </w:p>
        </w:tc>
        <w:tc>
          <w:tcPr>
            <w:tcW w:w="1476" w:type="dxa"/>
          </w:tcPr>
          <w:p w:rsidR="00AA7529" w:rsidRPr="00AA7529" w:rsidRDefault="00AA7529" w:rsidP="00AA7529">
            <w:pPr>
              <w:rPr>
                <w:rFonts w:ascii="Arial" w:hAnsi="Arial" w:cs="Arial"/>
                <w:sz w:val="20"/>
                <w:szCs w:val="20"/>
              </w:rPr>
            </w:pPr>
            <w:r w:rsidRPr="00AA7529">
              <w:rPr>
                <w:rFonts w:ascii="Arial" w:hAnsi="Arial" w:cs="Arial"/>
                <w:sz w:val="20"/>
                <w:szCs w:val="20"/>
              </w:rPr>
              <w:t>Total</w:t>
            </w:r>
          </w:p>
        </w:tc>
      </w:tr>
      <w:tr w:rsidR="00AA7529" w:rsidRPr="00A253F0" w:rsidTr="00AA7529">
        <w:trPr>
          <w:jc w:val="center"/>
        </w:trPr>
        <w:tc>
          <w:tcPr>
            <w:tcW w:w="1510" w:type="dxa"/>
          </w:tcPr>
          <w:p w:rsidR="00AA7529" w:rsidRPr="00AA7529" w:rsidRDefault="00AA7529" w:rsidP="00AA7529">
            <w:pPr>
              <w:rPr>
                <w:rFonts w:ascii="Arial" w:hAnsi="Arial" w:cs="Arial"/>
                <w:sz w:val="20"/>
                <w:szCs w:val="20"/>
              </w:rPr>
            </w:pPr>
            <w:r w:rsidRPr="00AA7529">
              <w:rPr>
                <w:rFonts w:ascii="Arial" w:hAnsi="Arial" w:cs="Arial"/>
                <w:sz w:val="20"/>
                <w:szCs w:val="20"/>
              </w:rPr>
              <w:t>71</w:t>
            </w:r>
          </w:p>
        </w:tc>
        <w:tc>
          <w:tcPr>
            <w:tcW w:w="1565" w:type="dxa"/>
          </w:tcPr>
          <w:p w:rsidR="00AA7529" w:rsidRPr="00AA7529" w:rsidRDefault="00AA7529" w:rsidP="00AA7529">
            <w:pPr>
              <w:rPr>
                <w:rFonts w:ascii="Arial" w:hAnsi="Arial" w:cs="Arial"/>
                <w:sz w:val="20"/>
                <w:szCs w:val="20"/>
              </w:rPr>
            </w:pPr>
            <w:r w:rsidRPr="00AA7529">
              <w:rPr>
                <w:rFonts w:ascii="Arial" w:hAnsi="Arial" w:cs="Arial"/>
                <w:sz w:val="20"/>
                <w:szCs w:val="20"/>
              </w:rPr>
              <w:t>44</w:t>
            </w:r>
          </w:p>
        </w:tc>
        <w:tc>
          <w:tcPr>
            <w:tcW w:w="1806" w:type="dxa"/>
          </w:tcPr>
          <w:p w:rsidR="00AA7529" w:rsidRPr="00AA7529" w:rsidRDefault="00AA7529" w:rsidP="00AA7529">
            <w:pPr>
              <w:rPr>
                <w:rFonts w:ascii="Arial" w:hAnsi="Arial" w:cs="Arial"/>
                <w:sz w:val="20"/>
                <w:szCs w:val="20"/>
              </w:rPr>
            </w:pPr>
            <w:r w:rsidRPr="00AA7529">
              <w:rPr>
                <w:rFonts w:ascii="Arial" w:hAnsi="Arial" w:cs="Arial"/>
                <w:sz w:val="20"/>
                <w:szCs w:val="20"/>
              </w:rPr>
              <w:t>22</w:t>
            </w:r>
          </w:p>
        </w:tc>
        <w:tc>
          <w:tcPr>
            <w:tcW w:w="1384" w:type="dxa"/>
          </w:tcPr>
          <w:p w:rsidR="00AA7529" w:rsidRPr="00AA7529" w:rsidRDefault="00AA7529" w:rsidP="00AA7529">
            <w:pPr>
              <w:rPr>
                <w:rFonts w:ascii="Arial" w:hAnsi="Arial" w:cs="Arial"/>
                <w:sz w:val="20"/>
                <w:szCs w:val="20"/>
              </w:rPr>
            </w:pPr>
            <w:r w:rsidRPr="00AA7529">
              <w:rPr>
                <w:rFonts w:ascii="Arial" w:hAnsi="Arial" w:cs="Arial"/>
                <w:sz w:val="20"/>
                <w:szCs w:val="20"/>
              </w:rPr>
              <w:t>15</w:t>
            </w:r>
          </w:p>
        </w:tc>
        <w:tc>
          <w:tcPr>
            <w:tcW w:w="1190" w:type="dxa"/>
          </w:tcPr>
          <w:p w:rsidR="00AA7529" w:rsidRPr="00AA7529" w:rsidRDefault="00AA7529" w:rsidP="00AA7529">
            <w:pPr>
              <w:rPr>
                <w:rFonts w:ascii="Arial" w:hAnsi="Arial" w:cs="Arial"/>
                <w:sz w:val="20"/>
                <w:szCs w:val="20"/>
              </w:rPr>
            </w:pPr>
            <w:r w:rsidRPr="00AA7529">
              <w:rPr>
                <w:rFonts w:ascii="Arial" w:hAnsi="Arial" w:cs="Arial"/>
                <w:sz w:val="20"/>
                <w:szCs w:val="20"/>
              </w:rPr>
              <w:t>152</w:t>
            </w:r>
          </w:p>
        </w:tc>
      </w:tr>
    </w:tbl>
    <w:p w:rsidR="00AA7529" w:rsidRPr="00AA7529" w:rsidRDefault="00AA7529" w:rsidP="00AA7529">
      <w:pPr>
        <w:spacing w:after="0"/>
        <w:ind w:left="720"/>
        <w:rPr>
          <w:rFonts w:ascii="Arial" w:hAnsi="Arial" w:cs="Arial"/>
          <w:sz w:val="20"/>
          <w:szCs w:val="20"/>
        </w:rPr>
      </w:pPr>
    </w:p>
    <w:p w:rsidR="00AA7529" w:rsidRDefault="00AA7529" w:rsidP="00AA7529">
      <w:pPr>
        <w:pStyle w:val="ListParagraph"/>
        <w:numPr>
          <w:ilvl w:val="0"/>
          <w:numId w:val="11"/>
        </w:numPr>
        <w:spacing w:after="0"/>
        <w:rPr>
          <w:rFonts w:ascii="Arial" w:hAnsi="Arial" w:cs="Arial"/>
          <w:sz w:val="20"/>
          <w:szCs w:val="20"/>
        </w:rPr>
      </w:pPr>
      <w:r>
        <w:rPr>
          <w:rFonts w:ascii="Arial" w:hAnsi="Arial" w:cs="Arial"/>
          <w:sz w:val="20"/>
          <w:szCs w:val="20"/>
        </w:rPr>
        <w:t xml:space="preserve">Identify your expected values for the F2 generation phenotype frequencies (as whole numbers of plants) and </w:t>
      </w:r>
      <w:proofErr w:type="gramStart"/>
      <w:r>
        <w:rPr>
          <w:rFonts w:ascii="Arial" w:hAnsi="Arial" w:cs="Arial"/>
          <w:sz w:val="20"/>
          <w:szCs w:val="20"/>
        </w:rPr>
        <w:t>explain</w:t>
      </w:r>
      <w:proofErr w:type="gramEnd"/>
      <w:r>
        <w:rPr>
          <w:rFonts w:ascii="Arial" w:hAnsi="Arial" w:cs="Arial"/>
          <w:sz w:val="20"/>
          <w:szCs w:val="20"/>
        </w:rPr>
        <w:t xml:space="preserve"> how you determined these values using your </w:t>
      </w:r>
      <w:proofErr w:type="spellStart"/>
      <w:r>
        <w:rPr>
          <w:rFonts w:ascii="Arial" w:hAnsi="Arial" w:cs="Arial"/>
          <w:sz w:val="20"/>
          <w:szCs w:val="20"/>
        </w:rPr>
        <w:t>Punnett</w:t>
      </w:r>
      <w:proofErr w:type="spellEnd"/>
      <w:r>
        <w:rPr>
          <w:rFonts w:ascii="Arial" w:hAnsi="Arial" w:cs="Arial"/>
          <w:sz w:val="20"/>
          <w:szCs w:val="20"/>
        </w:rPr>
        <w:t xml:space="preserve"> square results from Paragraph 6, Part A.</w:t>
      </w:r>
    </w:p>
    <w:p w:rsidR="00AA7529" w:rsidRDefault="00AA7529" w:rsidP="00AA7529">
      <w:pPr>
        <w:spacing w:after="0"/>
        <w:rPr>
          <w:rFonts w:ascii="Arial" w:hAnsi="Arial" w:cs="Arial"/>
          <w:sz w:val="20"/>
          <w:szCs w:val="20"/>
        </w:rPr>
      </w:pPr>
    </w:p>
    <w:p w:rsidR="00AA7529" w:rsidRPr="00AA7529" w:rsidRDefault="00AA7529" w:rsidP="00AA7529">
      <w:pPr>
        <w:spacing w:after="0"/>
        <w:ind w:left="720"/>
        <w:rPr>
          <w:rFonts w:ascii="Arial" w:hAnsi="Arial" w:cs="Arial"/>
          <w:sz w:val="20"/>
          <w:szCs w:val="20"/>
        </w:rPr>
      </w:pPr>
      <w:r>
        <w:rPr>
          <w:rFonts w:ascii="Arial" w:hAnsi="Arial" w:cs="Arial"/>
          <w:sz w:val="20"/>
          <w:szCs w:val="20"/>
        </w:rPr>
        <w:t xml:space="preserve">To determine whole numbers of plants expected to have each phenotype, you will need to use your expected decimal frequencies (rounded to the nearest thousandth) from Paragraph 6, Requirement A.  To learn how to use these decimal frequencies to find whole numbers of plants, you may want to consult the Chi Square Tutorial and Practice document posted under the Unit 3 (Ecology) heading on the Wiki page. </w:t>
      </w:r>
    </w:p>
    <w:p w:rsidR="00AA7529" w:rsidRPr="00AA7529" w:rsidRDefault="00AA7529" w:rsidP="00AA7529">
      <w:pPr>
        <w:spacing w:after="0"/>
        <w:rPr>
          <w:rFonts w:ascii="Arial" w:hAnsi="Arial" w:cs="Arial"/>
          <w:sz w:val="20"/>
          <w:szCs w:val="20"/>
        </w:rPr>
      </w:pPr>
    </w:p>
    <w:p w:rsidR="00D754FC" w:rsidRPr="00D754FC" w:rsidRDefault="00AA7529" w:rsidP="00D754FC">
      <w:pPr>
        <w:pStyle w:val="ListParagraph"/>
        <w:numPr>
          <w:ilvl w:val="0"/>
          <w:numId w:val="11"/>
        </w:numPr>
        <w:spacing w:after="0"/>
        <w:rPr>
          <w:rFonts w:ascii="Arial" w:hAnsi="Arial" w:cs="Arial"/>
          <w:sz w:val="20"/>
          <w:szCs w:val="20"/>
        </w:rPr>
      </w:pPr>
      <w:r>
        <w:rPr>
          <w:rFonts w:ascii="Arial" w:hAnsi="Arial" w:cs="Arial"/>
          <w:sz w:val="20"/>
          <w:szCs w:val="20"/>
        </w:rPr>
        <w:t xml:space="preserve">State your calculated chi square value. </w:t>
      </w:r>
    </w:p>
    <w:p w:rsidR="00AA7529" w:rsidRDefault="00AA7529" w:rsidP="00AA7529">
      <w:pPr>
        <w:pStyle w:val="ListParagraph"/>
        <w:spacing w:after="0"/>
        <w:rPr>
          <w:rFonts w:ascii="Arial" w:hAnsi="Arial" w:cs="Arial"/>
          <w:i/>
          <w:sz w:val="20"/>
          <w:szCs w:val="20"/>
        </w:rPr>
      </w:pPr>
      <w:r>
        <w:rPr>
          <w:rFonts w:ascii="Arial" w:hAnsi="Arial" w:cs="Arial"/>
          <w:i/>
          <w:sz w:val="20"/>
          <w:szCs w:val="20"/>
        </w:rPr>
        <w:t xml:space="preserve">***Note: In the appendix of your report, you must show your calculations for the chi square value.  You do not need to show calculations for obtaining your expected values, since you already explained how you obtained them in Part C.***  </w:t>
      </w:r>
    </w:p>
    <w:p w:rsidR="00AA7529" w:rsidRDefault="00AA7529" w:rsidP="00AA7529">
      <w:pPr>
        <w:pStyle w:val="ListParagraph"/>
        <w:spacing w:after="0"/>
        <w:rPr>
          <w:rFonts w:ascii="Arial" w:hAnsi="Arial" w:cs="Arial"/>
          <w:i/>
          <w:sz w:val="20"/>
          <w:szCs w:val="20"/>
        </w:rPr>
      </w:pPr>
    </w:p>
    <w:p w:rsidR="00AA7529" w:rsidRDefault="00AA7529" w:rsidP="00AA7529">
      <w:pPr>
        <w:pStyle w:val="ListParagraph"/>
        <w:spacing w:after="0"/>
        <w:rPr>
          <w:rFonts w:ascii="Arial" w:hAnsi="Arial" w:cs="Arial"/>
          <w:sz w:val="20"/>
          <w:szCs w:val="20"/>
        </w:rPr>
      </w:pPr>
      <w:r>
        <w:rPr>
          <w:rFonts w:ascii="Arial" w:hAnsi="Arial" w:cs="Arial"/>
          <w:sz w:val="20"/>
          <w:szCs w:val="20"/>
        </w:rPr>
        <w:t>Again, you may want to consult the Chi Square Tutorial and Practice document posted under the Unit 3 (Ecology) heading on the Wiki page.</w:t>
      </w:r>
    </w:p>
    <w:p w:rsidR="00AA7529" w:rsidRDefault="00AA7529" w:rsidP="00AA7529">
      <w:pPr>
        <w:pStyle w:val="ListParagraph"/>
        <w:spacing w:after="0"/>
        <w:rPr>
          <w:rFonts w:ascii="Arial" w:hAnsi="Arial" w:cs="Arial"/>
          <w:sz w:val="20"/>
          <w:szCs w:val="20"/>
        </w:rPr>
      </w:pPr>
    </w:p>
    <w:p w:rsidR="00D754FC" w:rsidRDefault="00D754FC" w:rsidP="00AA7529">
      <w:pPr>
        <w:pStyle w:val="ListParagraph"/>
        <w:spacing w:after="0"/>
        <w:rPr>
          <w:rFonts w:ascii="Arial" w:hAnsi="Arial" w:cs="Arial"/>
          <w:sz w:val="20"/>
          <w:szCs w:val="20"/>
        </w:rPr>
      </w:pPr>
    </w:p>
    <w:p w:rsidR="00D754FC" w:rsidRDefault="00D754FC" w:rsidP="00AA7529">
      <w:pPr>
        <w:pStyle w:val="ListParagraph"/>
        <w:spacing w:after="0"/>
        <w:rPr>
          <w:rFonts w:ascii="Arial" w:hAnsi="Arial" w:cs="Arial"/>
          <w:sz w:val="20"/>
          <w:szCs w:val="20"/>
        </w:rPr>
      </w:pPr>
    </w:p>
    <w:p w:rsidR="00D754FC" w:rsidRDefault="00D754FC" w:rsidP="00AA7529">
      <w:pPr>
        <w:pStyle w:val="ListParagraph"/>
        <w:spacing w:after="0"/>
        <w:rPr>
          <w:rFonts w:ascii="Arial" w:hAnsi="Arial" w:cs="Arial"/>
          <w:sz w:val="20"/>
          <w:szCs w:val="20"/>
        </w:rPr>
      </w:pPr>
    </w:p>
    <w:p w:rsidR="00D754FC" w:rsidRPr="00AA7529" w:rsidRDefault="00D754FC" w:rsidP="00AA7529">
      <w:pPr>
        <w:pStyle w:val="ListParagraph"/>
        <w:spacing w:after="0"/>
        <w:rPr>
          <w:rFonts w:ascii="Arial" w:hAnsi="Arial" w:cs="Arial"/>
          <w:sz w:val="20"/>
          <w:szCs w:val="20"/>
        </w:rPr>
      </w:pPr>
    </w:p>
    <w:p w:rsidR="00AA7529" w:rsidRDefault="00AA7529" w:rsidP="00AA7529">
      <w:pPr>
        <w:pStyle w:val="ListParagraph"/>
        <w:numPr>
          <w:ilvl w:val="0"/>
          <w:numId w:val="11"/>
        </w:numPr>
        <w:spacing w:after="0"/>
        <w:rPr>
          <w:rFonts w:ascii="Arial" w:hAnsi="Arial" w:cs="Arial"/>
          <w:sz w:val="20"/>
          <w:szCs w:val="20"/>
        </w:rPr>
      </w:pPr>
      <w:r>
        <w:rPr>
          <w:rFonts w:ascii="Arial" w:hAnsi="Arial" w:cs="Arial"/>
          <w:sz w:val="20"/>
          <w:szCs w:val="20"/>
        </w:rPr>
        <w:lastRenderedPageBreak/>
        <w:t>State your critical value and explain how you determined this value using a critical values chart.</w:t>
      </w:r>
    </w:p>
    <w:p w:rsidR="00AA7529" w:rsidRDefault="00AA7529" w:rsidP="00AA7529">
      <w:pPr>
        <w:pStyle w:val="ListParagraph"/>
        <w:spacing w:after="0"/>
        <w:rPr>
          <w:rFonts w:ascii="Arial" w:hAnsi="Arial" w:cs="Arial"/>
          <w:i/>
          <w:sz w:val="20"/>
          <w:szCs w:val="20"/>
        </w:rPr>
      </w:pPr>
      <w:r>
        <w:rPr>
          <w:rFonts w:ascii="Arial" w:hAnsi="Arial" w:cs="Arial"/>
          <w:i/>
          <w:sz w:val="20"/>
          <w:szCs w:val="20"/>
        </w:rPr>
        <w:t>***Note: In this explanation you must identify the number of degrees of freedom for your data and explain how you determined this number</w:t>
      </w:r>
      <w:proofErr w:type="gramStart"/>
      <w:r>
        <w:rPr>
          <w:rFonts w:ascii="Arial" w:hAnsi="Arial" w:cs="Arial"/>
          <w:i/>
          <w:sz w:val="20"/>
          <w:szCs w:val="20"/>
        </w:rPr>
        <w:t>.*</w:t>
      </w:r>
      <w:proofErr w:type="gramEnd"/>
      <w:r>
        <w:rPr>
          <w:rFonts w:ascii="Arial" w:hAnsi="Arial" w:cs="Arial"/>
          <w:i/>
          <w:sz w:val="20"/>
          <w:szCs w:val="20"/>
        </w:rPr>
        <w:t>**</w:t>
      </w:r>
    </w:p>
    <w:p w:rsidR="00AA7529" w:rsidRDefault="00AA7529" w:rsidP="00AA7529">
      <w:pPr>
        <w:pStyle w:val="ListParagraph"/>
        <w:spacing w:after="0"/>
        <w:rPr>
          <w:rFonts w:ascii="Arial" w:hAnsi="Arial" w:cs="Arial"/>
          <w:i/>
          <w:sz w:val="20"/>
          <w:szCs w:val="20"/>
        </w:rPr>
      </w:pPr>
    </w:p>
    <w:p w:rsidR="00AA7529" w:rsidRDefault="00AA7529" w:rsidP="00AA7529">
      <w:pPr>
        <w:pStyle w:val="ListParagraph"/>
        <w:spacing w:after="0"/>
        <w:rPr>
          <w:rFonts w:ascii="Arial" w:hAnsi="Arial" w:cs="Arial"/>
          <w:sz w:val="20"/>
          <w:szCs w:val="20"/>
        </w:rPr>
      </w:pPr>
      <w:r>
        <w:rPr>
          <w:rFonts w:ascii="Arial" w:hAnsi="Arial" w:cs="Arial"/>
          <w:sz w:val="20"/>
          <w:szCs w:val="20"/>
        </w:rPr>
        <w:t>Again, you may want to consult the Chi Square Tutorial and Practice document posted under the Unit 3 (Ecology) heading on the Wiki page.</w:t>
      </w:r>
    </w:p>
    <w:p w:rsidR="00AA7529" w:rsidRPr="00AA7529" w:rsidRDefault="00AA7529" w:rsidP="00AA7529">
      <w:pPr>
        <w:pStyle w:val="ListParagraph"/>
        <w:spacing w:after="0"/>
        <w:rPr>
          <w:rFonts w:ascii="Arial" w:hAnsi="Arial" w:cs="Arial"/>
          <w:sz w:val="20"/>
          <w:szCs w:val="20"/>
        </w:rPr>
      </w:pPr>
    </w:p>
    <w:p w:rsidR="00AA7529" w:rsidRDefault="00AA7529" w:rsidP="00AA7529">
      <w:pPr>
        <w:spacing w:after="0"/>
        <w:rPr>
          <w:rFonts w:ascii="Arial" w:hAnsi="Arial" w:cs="Arial"/>
          <w:sz w:val="20"/>
          <w:szCs w:val="20"/>
        </w:rPr>
      </w:pPr>
      <w:r>
        <w:rPr>
          <w:rFonts w:ascii="Arial" w:hAnsi="Arial" w:cs="Arial"/>
          <w:b/>
          <w:sz w:val="20"/>
          <w:szCs w:val="20"/>
        </w:rPr>
        <w:t>Paragraph 8:</w:t>
      </w:r>
      <w:r>
        <w:rPr>
          <w:rFonts w:ascii="Arial" w:hAnsi="Arial" w:cs="Arial"/>
          <w:sz w:val="20"/>
          <w:szCs w:val="20"/>
        </w:rPr>
        <w:t xml:space="preserve"> Chi Square Analysis</w:t>
      </w:r>
    </w:p>
    <w:p w:rsidR="00D754FC" w:rsidRDefault="00D754FC" w:rsidP="00AA7529">
      <w:pPr>
        <w:spacing w:after="0"/>
        <w:rPr>
          <w:rFonts w:ascii="Arial" w:hAnsi="Arial" w:cs="Arial"/>
          <w:sz w:val="20"/>
          <w:szCs w:val="20"/>
        </w:rPr>
      </w:pPr>
    </w:p>
    <w:p w:rsidR="00AA7529" w:rsidRDefault="00AA7529" w:rsidP="00AA7529">
      <w:pPr>
        <w:pStyle w:val="ListParagraph"/>
        <w:numPr>
          <w:ilvl w:val="0"/>
          <w:numId w:val="12"/>
        </w:numPr>
        <w:spacing w:after="0"/>
        <w:rPr>
          <w:rFonts w:ascii="Arial" w:hAnsi="Arial" w:cs="Arial"/>
          <w:sz w:val="20"/>
          <w:szCs w:val="20"/>
        </w:rPr>
      </w:pPr>
      <w:r>
        <w:rPr>
          <w:rFonts w:ascii="Arial" w:hAnsi="Arial" w:cs="Arial"/>
          <w:sz w:val="20"/>
          <w:szCs w:val="20"/>
        </w:rPr>
        <w:t xml:space="preserve">State whether </w:t>
      </w:r>
      <w:proofErr w:type="gramStart"/>
      <w:r>
        <w:rPr>
          <w:rFonts w:ascii="Arial" w:hAnsi="Arial" w:cs="Arial"/>
          <w:sz w:val="20"/>
          <w:szCs w:val="20"/>
        </w:rPr>
        <w:t>your</w:t>
      </w:r>
      <w:proofErr w:type="gramEnd"/>
      <w:r>
        <w:rPr>
          <w:rFonts w:ascii="Arial" w:hAnsi="Arial" w:cs="Arial"/>
          <w:sz w:val="20"/>
          <w:szCs w:val="20"/>
        </w:rPr>
        <w:t xml:space="preserve"> calculated chi square value is higher or lower than your critical value. </w:t>
      </w:r>
    </w:p>
    <w:p w:rsidR="00AA7529" w:rsidRDefault="00AA7529" w:rsidP="00AA7529">
      <w:pPr>
        <w:spacing w:after="0"/>
        <w:rPr>
          <w:rFonts w:ascii="Arial" w:hAnsi="Arial" w:cs="Arial"/>
          <w:sz w:val="20"/>
          <w:szCs w:val="20"/>
        </w:rPr>
      </w:pPr>
    </w:p>
    <w:p w:rsidR="00AA7529" w:rsidRDefault="00AA7529" w:rsidP="00AA7529">
      <w:pPr>
        <w:pStyle w:val="ListParagraph"/>
        <w:spacing w:after="0"/>
        <w:rPr>
          <w:rFonts w:ascii="Arial" w:hAnsi="Arial" w:cs="Arial"/>
          <w:sz w:val="20"/>
          <w:szCs w:val="20"/>
        </w:rPr>
      </w:pPr>
      <w:r>
        <w:rPr>
          <w:rFonts w:ascii="Arial" w:hAnsi="Arial" w:cs="Arial"/>
          <w:sz w:val="20"/>
          <w:szCs w:val="20"/>
        </w:rPr>
        <w:t>Again, you may want to consult the Chi Square Tutorial and Practice document posted under the Unit 3 (Ecology) heading on the Wiki page.</w:t>
      </w:r>
    </w:p>
    <w:p w:rsidR="00AA7529" w:rsidRPr="00AA7529" w:rsidRDefault="00AA7529" w:rsidP="00AA7529">
      <w:pPr>
        <w:spacing w:after="0"/>
        <w:ind w:left="720"/>
        <w:rPr>
          <w:rFonts w:ascii="Arial" w:hAnsi="Arial" w:cs="Arial"/>
          <w:sz w:val="20"/>
          <w:szCs w:val="20"/>
        </w:rPr>
      </w:pPr>
    </w:p>
    <w:p w:rsidR="00D754FC" w:rsidRDefault="00AA7529" w:rsidP="00D754FC">
      <w:pPr>
        <w:pStyle w:val="ListParagraph"/>
        <w:numPr>
          <w:ilvl w:val="0"/>
          <w:numId w:val="12"/>
        </w:numPr>
        <w:spacing w:after="0"/>
        <w:rPr>
          <w:rFonts w:ascii="Arial" w:hAnsi="Arial" w:cs="Arial"/>
          <w:sz w:val="20"/>
          <w:szCs w:val="20"/>
        </w:rPr>
      </w:pPr>
      <w:r>
        <w:rPr>
          <w:rFonts w:ascii="Arial" w:hAnsi="Arial" w:cs="Arial"/>
          <w:sz w:val="20"/>
          <w:szCs w:val="20"/>
        </w:rPr>
        <w:t xml:space="preserve">Explain how your value from Part A allows you to draw conclusions. (Do you reject or support your null hypothesis?  Do you reject or support your alternate hypothesis?)  </w:t>
      </w:r>
    </w:p>
    <w:p w:rsidR="00D754FC" w:rsidRDefault="00D754FC" w:rsidP="00D754FC">
      <w:pPr>
        <w:pStyle w:val="ListParagraph"/>
        <w:spacing w:after="0"/>
        <w:rPr>
          <w:rFonts w:ascii="Arial" w:hAnsi="Arial" w:cs="Arial"/>
          <w:sz w:val="20"/>
          <w:szCs w:val="20"/>
        </w:rPr>
      </w:pPr>
    </w:p>
    <w:p w:rsidR="00D754FC" w:rsidRDefault="00D754FC" w:rsidP="00D754FC">
      <w:pPr>
        <w:pStyle w:val="ListParagraph"/>
        <w:spacing w:after="0"/>
        <w:rPr>
          <w:rFonts w:ascii="Arial" w:hAnsi="Arial" w:cs="Arial"/>
          <w:sz w:val="20"/>
          <w:szCs w:val="20"/>
        </w:rPr>
      </w:pPr>
      <w:r>
        <w:rPr>
          <w:rFonts w:ascii="Arial" w:hAnsi="Arial" w:cs="Arial"/>
          <w:sz w:val="20"/>
          <w:szCs w:val="20"/>
        </w:rPr>
        <w:t>Again, you may want to consult the Chi Square Tutorial and Practice document posted under the Unit 3 (Ecology) heading on the Wiki page.</w:t>
      </w:r>
    </w:p>
    <w:p w:rsidR="00D754FC" w:rsidRDefault="00D754FC" w:rsidP="00D754FC">
      <w:pPr>
        <w:pStyle w:val="ListParagraph"/>
        <w:spacing w:after="0"/>
        <w:rPr>
          <w:rFonts w:ascii="Arial" w:hAnsi="Arial" w:cs="Arial"/>
          <w:sz w:val="20"/>
          <w:szCs w:val="20"/>
        </w:rPr>
      </w:pPr>
    </w:p>
    <w:p w:rsidR="00CE5E88" w:rsidRPr="00D754FC" w:rsidRDefault="00AA7529" w:rsidP="00D754FC">
      <w:pPr>
        <w:pStyle w:val="ListParagraph"/>
        <w:numPr>
          <w:ilvl w:val="0"/>
          <w:numId w:val="12"/>
        </w:numPr>
        <w:spacing w:after="0"/>
        <w:rPr>
          <w:rFonts w:ascii="Arial" w:hAnsi="Arial" w:cs="Arial"/>
          <w:sz w:val="20"/>
          <w:szCs w:val="20"/>
        </w:rPr>
      </w:pPr>
      <w:r w:rsidRPr="00D754FC">
        <w:rPr>
          <w:rFonts w:ascii="Arial" w:hAnsi="Arial" w:cs="Arial"/>
          <w:sz w:val="20"/>
          <w:szCs w:val="20"/>
        </w:rPr>
        <w:t xml:space="preserve">Explain what these conclusions “mean” in the context of this experiment.  (Does it seem that our fast plants follow a simple dominant / recessive pattern of inheritance for the traits of stem and leaf color?)  </w:t>
      </w:r>
      <w:r w:rsidR="00CE5E88" w:rsidRPr="00D754FC">
        <w:rPr>
          <w:rFonts w:ascii="Arial" w:hAnsi="Arial" w:cs="Arial"/>
          <w:sz w:val="20"/>
          <w:szCs w:val="20"/>
        </w:rPr>
        <w:t xml:space="preserve"> </w:t>
      </w:r>
    </w:p>
    <w:p w:rsidR="00CE5E88" w:rsidRDefault="00CE5E88" w:rsidP="00CE5E88">
      <w:pPr>
        <w:pStyle w:val="ListParagraph"/>
        <w:rPr>
          <w:rFonts w:ascii="Arial" w:hAnsi="Arial" w:cs="Arial"/>
          <w:sz w:val="20"/>
          <w:szCs w:val="20"/>
        </w:rPr>
      </w:pPr>
    </w:p>
    <w:p w:rsidR="00CE5E88" w:rsidRPr="00062F89" w:rsidRDefault="00D754FC" w:rsidP="00CE5E88">
      <w:pPr>
        <w:pStyle w:val="ListParagraph"/>
        <w:rPr>
          <w:rFonts w:ascii="Arial" w:hAnsi="Arial" w:cs="Arial"/>
          <w:sz w:val="20"/>
          <w:szCs w:val="20"/>
        </w:rPr>
      </w:pPr>
      <w:r>
        <w:rPr>
          <w:rFonts w:ascii="Arial" w:hAnsi="Arial" w:cs="Arial"/>
          <w:sz w:val="20"/>
          <w:szCs w:val="20"/>
        </w:rPr>
        <w:t>This requirement should be pretty straight forward!</w:t>
      </w:r>
    </w:p>
    <w:p w:rsidR="00CB2FD9" w:rsidRPr="00CB2FD9" w:rsidRDefault="00CB2FD9" w:rsidP="00CB2FD9">
      <w:pPr>
        <w:spacing w:after="0"/>
        <w:rPr>
          <w:rFonts w:ascii="Arial" w:hAnsi="Arial" w:cs="Arial"/>
          <w:sz w:val="20"/>
          <w:szCs w:val="20"/>
        </w:rPr>
      </w:pPr>
    </w:p>
    <w:p w:rsidR="00CB2FD9" w:rsidRDefault="00CB2FD9" w:rsidP="00CB2FD9">
      <w:pPr>
        <w:spacing w:after="0"/>
        <w:rPr>
          <w:rFonts w:ascii="Arial" w:hAnsi="Arial" w:cs="Arial"/>
          <w:sz w:val="20"/>
          <w:szCs w:val="20"/>
        </w:rPr>
      </w:pPr>
    </w:p>
    <w:p w:rsidR="00CB2FD9" w:rsidRPr="00CB2FD9" w:rsidRDefault="00CB2FD9" w:rsidP="00CB2FD9">
      <w:pPr>
        <w:spacing w:after="0"/>
        <w:rPr>
          <w:rFonts w:ascii="Arial" w:hAnsi="Arial" w:cs="Arial"/>
          <w:sz w:val="20"/>
          <w:szCs w:val="20"/>
        </w:rPr>
      </w:pPr>
    </w:p>
    <w:p w:rsidR="003E1A21" w:rsidRPr="003E1A21" w:rsidRDefault="003E1A21" w:rsidP="003E1A21">
      <w:pPr>
        <w:spacing w:after="0"/>
        <w:rPr>
          <w:rFonts w:ascii="Arial" w:hAnsi="Arial" w:cs="Arial"/>
          <w:sz w:val="20"/>
          <w:szCs w:val="20"/>
        </w:rPr>
      </w:pPr>
    </w:p>
    <w:sectPr w:rsidR="003E1A21" w:rsidRPr="003E1A21" w:rsidSect="003E1A2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1D33"/>
    <w:multiLevelType w:val="hybridMultilevel"/>
    <w:tmpl w:val="D46831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056D1"/>
    <w:multiLevelType w:val="hybridMultilevel"/>
    <w:tmpl w:val="D31427C2"/>
    <w:lvl w:ilvl="0" w:tplc="CDB084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7013F3F"/>
    <w:multiLevelType w:val="hybridMultilevel"/>
    <w:tmpl w:val="113CAE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336B85"/>
    <w:multiLevelType w:val="hybridMultilevel"/>
    <w:tmpl w:val="5D68EE02"/>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9A61018"/>
    <w:multiLevelType w:val="hybridMultilevel"/>
    <w:tmpl w:val="F1BA05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4F0624"/>
    <w:multiLevelType w:val="hybridMultilevel"/>
    <w:tmpl w:val="7DFCA270"/>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4E45687"/>
    <w:multiLevelType w:val="hybridMultilevel"/>
    <w:tmpl w:val="A1326BE4"/>
    <w:lvl w:ilvl="0" w:tplc="4C7EF2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830076"/>
    <w:multiLevelType w:val="hybridMultilevel"/>
    <w:tmpl w:val="C1B4B4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3871A0"/>
    <w:multiLevelType w:val="hybridMultilevel"/>
    <w:tmpl w:val="8AC04CD0"/>
    <w:lvl w:ilvl="0" w:tplc="4C469B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00C3C80"/>
    <w:multiLevelType w:val="hybridMultilevel"/>
    <w:tmpl w:val="93EE7F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80147A"/>
    <w:multiLevelType w:val="hybridMultilevel"/>
    <w:tmpl w:val="A0A2CE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D7749B"/>
    <w:multiLevelType w:val="hybridMultilevel"/>
    <w:tmpl w:val="8AC04CD0"/>
    <w:lvl w:ilvl="0" w:tplc="4C469B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0"/>
  </w:num>
  <w:num w:numId="3">
    <w:abstractNumId w:val="0"/>
  </w:num>
  <w:num w:numId="4">
    <w:abstractNumId w:val="4"/>
  </w:num>
  <w:num w:numId="5">
    <w:abstractNumId w:val="11"/>
  </w:num>
  <w:num w:numId="6">
    <w:abstractNumId w:val="8"/>
  </w:num>
  <w:num w:numId="7">
    <w:abstractNumId w:val="9"/>
  </w:num>
  <w:num w:numId="8">
    <w:abstractNumId w:val="7"/>
  </w:num>
  <w:num w:numId="9">
    <w:abstractNumId w:val="6"/>
  </w:num>
  <w:num w:numId="10">
    <w:abstractNumId w:val="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E1A21"/>
    <w:rsid w:val="00062F89"/>
    <w:rsid w:val="00150D6E"/>
    <w:rsid w:val="003E1A21"/>
    <w:rsid w:val="006D4ACD"/>
    <w:rsid w:val="00A50C52"/>
    <w:rsid w:val="00A81985"/>
    <w:rsid w:val="00AA7529"/>
    <w:rsid w:val="00B25311"/>
    <w:rsid w:val="00C13EFF"/>
    <w:rsid w:val="00CB2FD9"/>
    <w:rsid w:val="00CE5E88"/>
    <w:rsid w:val="00D754FC"/>
    <w:rsid w:val="00DE635D"/>
    <w:rsid w:val="00E37F0D"/>
    <w:rsid w:val="00F73C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F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A21"/>
    <w:pPr>
      <w:ind w:left="720"/>
      <w:contextualSpacing/>
    </w:pPr>
  </w:style>
  <w:style w:type="paragraph" w:styleId="BalloonText">
    <w:name w:val="Balloon Text"/>
    <w:basedOn w:val="Normal"/>
    <w:link w:val="BalloonTextChar"/>
    <w:uiPriority w:val="99"/>
    <w:semiHidden/>
    <w:unhideWhenUsed/>
    <w:rsid w:val="003E1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A21"/>
    <w:rPr>
      <w:rFonts w:ascii="Tahoma" w:hAnsi="Tahoma" w:cs="Tahoma"/>
      <w:sz w:val="16"/>
      <w:szCs w:val="16"/>
    </w:rPr>
  </w:style>
  <w:style w:type="character" w:styleId="Hyperlink">
    <w:name w:val="Hyperlink"/>
    <w:basedOn w:val="DefaultParagraphFont"/>
    <w:uiPriority w:val="99"/>
    <w:unhideWhenUsed/>
    <w:rsid w:val="003E1A21"/>
    <w:rPr>
      <w:color w:val="0000FF" w:themeColor="hyperlink"/>
      <w:u w:val="single"/>
    </w:rPr>
  </w:style>
  <w:style w:type="table" w:styleId="TableGrid">
    <w:name w:val="Table Grid"/>
    <w:basedOn w:val="TableNormal"/>
    <w:uiPriority w:val="39"/>
    <w:rsid w:val="003E1A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rowntext18">
    <w:name w:val="browntext_18"/>
    <w:basedOn w:val="DefaultParagraphFont"/>
    <w:rsid w:val="00CB2FD9"/>
  </w:style>
  <w:style w:type="character" w:styleId="Emphasis">
    <w:name w:val="Emphasis"/>
    <w:basedOn w:val="DefaultParagraphFont"/>
    <w:uiPriority w:val="20"/>
    <w:qFormat/>
    <w:rsid w:val="00CB2FD9"/>
    <w:rPr>
      <w:i/>
      <w:iCs/>
    </w:rPr>
  </w:style>
  <w:style w:type="character" w:styleId="Strong">
    <w:name w:val="Strong"/>
    <w:basedOn w:val="DefaultParagraphFont"/>
    <w:uiPriority w:val="22"/>
    <w:qFormat/>
    <w:rsid w:val="00CB2FD9"/>
    <w:rPr>
      <w:b/>
      <w:bCs/>
    </w:rPr>
  </w:style>
</w:styles>
</file>

<file path=word/webSettings.xml><?xml version="1.0" encoding="utf-8"?>
<w:webSettings xmlns:r="http://schemas.openxmlformats.org/officeDocument/2006/relationships" xmlns:w="http://schemas.openxmlformats.org/wordprocessingml/2006/main">
  <w:divs>
    <w:div w:id="178206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561</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2016-05-30T23:28:00Z</dcterms:created>
  <dcterms:modified xsi:type="dcterms:W3CDTF">2016-05-30T23:28:00Z</dcterms:modified>
</cp:coreProperties>
</file>